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395" w:rsidRPr="00610395" w:rsidRDefault="00610395" w:rsidP="00610395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610395">
        <w:rPr>
          <w:rFonts w:ascii="Calibri" w:eastAsia="SimSun" w:hAnsi="Calibri" w:cs="Calibri"/>
          <w:b/>
          <w:lang w:eastAsia="zh-CN" w:bidi="hi-IN"/>
        </w:rPr>
        <w:t>« Sous-catégorie “Enseignement secondaire - Internat secondaire” »</w:t>
      </w:r>
    </w:p>
    <w:p w:rsidR="00610395" w:rsidRPr="00610395" w:rsidRDefault="00610395" w:rsidP="00610395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610395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610395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610395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610395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code 85.60Z </w:t>
      </w:r>
      <w:r w:rsidRPr="00610395">
        <w:rPr>
          <w:rFonts w:ascii="Calibri" w:eastAsia="Times New Roman" w:hAnsi="Calibri" w:cs="Calibri"/>
          <w:sz w:val="20"/>
          <w:szCs w:val="20"/>
          <w:lang w:eastAsia="zh-CN"/>
        </w:rPr>
        <w:t>activités de soutien à l’enseignement)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66"/>
        <w:gridCol w:w="767"/>
        <w:gridCol w:w="766"/>
        <w:gridCol w:w="338"/>
        <w:gridCol w:w="429"/>
        <w:gridCol w:w="767"/>
        <w:gridCol w:w="576"/>
        <w:gridCol w:w="190"/>
        <w:gridCol w:w="362"/>
        <w:gridCol w:w="144"/>
        <w:gridCol w:w="261"/>
        <w:gridCol w:w="767"/>
        <w:gridCol w:w="1238"/>
        <w:gridCol w:w="1051"/>
        <w:gridCol w:w="1052"/>
        <w:gridCol w:w="1051"/>
        <w:gridCol w:w="177"/>
        <w:gridCol w:w="875"/>
      </w:tblGrid>
      <w:tr w:rsidR="00610395" w:rsidRPr="00610395" w:rsidTr="00DE21B4"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7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610395" w:rsidRPr="00610395" w:rsidTr="00DE21B4">
        <w:tc>
          <w:tcPr>
            <w:tcW w:w="239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610395" w:rsidRPr="00610395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610395" w:rsidRPr="00610395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10395" w:rsidRPr="00610395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10395" w:rsidRPr="00610395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610395" w:rsidRPr="00610395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10395" w:rsidRPr="00610395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610395" w:rsidRPr="00610395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610395" w:rsidRPr="00610395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10395" w:rsidRPr="00610395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4560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4560</w:t>
            </w:r>
          </w:p>
        </w:tc>
      </w:tr>
      <w:tr w:rsidR="00610395" w:rsidRPr="00610395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610395" w:rsidRPr="00610395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95" w:rsidRPr="00610395" w:rsidRDefault="00610395" w:rsidP="00610395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14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61039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610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610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61039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610395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610395" w:rsidRPr="00610395" w:rsidRDefault="00610395" w:rsidP="00610395">
      <w:pPr>
        <w:keepNext/>
        <w:keepLines/>
        <w:suppressAutoHyphens/>
        <w:autoSpaceDE w:val="0"/>
        <w:spacing w:after="0" w:line="240" w:lineRule="auto"/>
        <w:ind w:left="142"/>
        <w:rPr>
          <w:rFonts w:ascii="Calibri" w:eastAsia="Times New Roman" w:hAnsi="Calibri" w:cs="Calibri"/>
          <w:sz w:val="20"/>
          <w:szCs w:val="21"/>
          <w:lang w:eastAsia="zh-CN"/>
        </w:rPr>
      </w:pPr>
      <w:r w:rsidRPr="00610395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610395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610395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610395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610395">
        <w:rPr>
          <w:rFonts w:ascii="Calibri" w:eastAsia="Times New Roman" w:hAnsi="Calibri" w:cs="Calibri"/>
          <w:sz w:val="20"/>
          <w:szCs w:val="21"/>
          <w:lang w:eastAsia="zh-CN"/>
        </w:rPr>
        <w:t xml:space="preserve">à 4560 h correspond à </w:t>
      </w:r>
      <w:r w:rsidRPr="00610395">
        <w:rPr>
          <w:rFonts w:ascii="Calibri" w:eastAsia="Times New Roman" w:hAnsi="Calibri" w:cs="Calibri"/>
          <w:sz w:val="20"/>
          <w:szCs w:val="24"/>
          <w:lang w:eastAsia="zh-CN"/>
        </w:rPr>
        <w:t xml:space="preserve">38 semaines x 5 jours ouvrés x 24 h amplitude quotidienne </w:t>
      </w:r>
    </w:p>
    <w:p w:rsidR="00610395" w:rsidRPr="00610395" w:rsidRDefault="00610395" w:rsidP="00610395">
      <w:pPr>
        <w:widowControl w:val="0"/>
        <w:suppressLineNumbers/>
        <w:spacing w:after="0" w:line="240" w:lineRule="auto"/>
        <w:ind w:left="142"/>
        <w:rPr>
          <w:rFonts w:ascii="Calibri" w:eastAsia="Lucida Sans Unicode" w:hAnsi="Calibri" w:cs="Calibri"/>
          <w:sz w:val="20"/>
          <w:lang w:eastAsia="zh-CN"/>
        </w:rPr>
      </w:pPr>
      <w:r w:rsidRPr="00610395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610395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610395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610395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610395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610395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610395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610395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610395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610395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610395" w:rsidP="00610395">
      <w:r w:rsidRPr="00610395">
        <w:rPr>
          <w:rFonts w:ascii="Calibri" w:eastAsia="Times New Roman" w:hAnsi="Calibri" w:cs="Calibri"/>
          <w:b/>
          <w:sz w:val="20"/>
          <w:szCs w:val="26"/>
          <w:lang w:eastAsia="zh-CN"/>
        </w:rPr>
        <w:br w:type="page"/>
      </w:r>
    </w:p>
    <w:sectPr w:rsidR="0046580C" w:rsidSect="0061039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95"/>
    <w:rsid w:val="0039432F"/>
    <w:rsid w:val="0046580C"/>
    <w:rsid w:val="004C654F"/>
    <w:rsid w:val="006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DC2A-EE08-4DFC-866A-C44FBD1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